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99D1" w14:textId="6569C648" w:rsidR="00342AC9" w:rsidRPr="0039349F" w:rsidRDefault="007A42C7" w:rsidP="00342AC9">
      <w:pPr>
        <w:widowControl w:val="0"/>
        <w:spacing w:after="0"/>
        <w:jc w:val="center"/>
        <w:rPr>
          <w:rFonts w:ascii="Verdana" w:eastAsia="Times New Roman" w:hAnsi="Verdana" w:cs="Segoe UI"/>
          <w:b/>
          <w:bCs/>
          <w:szCs w:val="20"/>
        </w:rPr>
      </w:pPr>
      <w:r>
        <w:rPr>
          <w:rFonts w:ascii="Verdana" w:hAnsi="Verdana"/>
          <w:b/>
          <w:bCs/>
          <w:szCs w:val="20"/>
        </w:rPr>
        <w:t xml:space="preserve">Teaching Assistant Job Description </w:t>
      </w:r>
    </w:p>
    <w:p w14:paraId="0845D6DF" w14:textId="77777777" w:rsidR="009A265A" w:rsidRPr="0039349F" w:rsidRDefault="009A265A" w:rsidP="00DE77AA">
      <w:pPr>
        <w:widowControl w:val="0"/>
        <w:spacing w:after="0"/>
        <w:jc w:val="both"/>
        <w:rPr>
          <w:rFonts w:ascii="Verdana" w:eastAsia="Times New Roman" w:hAnsi="Verdana" w:cs="Segoe UI"/>
          <w:szCs w:val="20"/>
        </w:rPr>
      </w:pPr>
    </w:p>
    <w:p w14:paraId="7A50EADF" w14:textId="2014F318" w:rsidR="009237FD" w:rsidRPr="007A42C7" w:rsidRDefault="007A42C7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  <w:r w:rsidRPr="007A42C7">
        <w:rPr>
          <w:rFonts w:ascii="Verdana" w:eastAsia="Times New Roman" w:hAnsi="Verdana" w:cs="Segoe UI"/>
          <w:b/>
          <w:bCs/>
          <w:szCs w:val="20"/>
        </w:rPr>
        <w:t xml:space="preserve">School: Anglo-Portuguese School of </w:t>
      </w:r>
      <w:r>
        <w:rPr>
          <w:rFonts w:ascii="Verdana" w:eastAsia="Times New Roman" w:hAnsi="Verdana" w:cs="Segoe UI"/>
          <w:b/>
          <w:bCs/>
          <w:szCs w:val="20"/>
        </w:rPr>
        <w:t>London</w:t>
      </w:r>
    </w:p>
    <w:p w14:paraId="392C5F2D" w14:textId="5EBEB596" w:rsidR="009237FD" w:rsidRPr="0039349F" w:rsidRDefault="009237FD" w:rsidP="00DE77AA">
      <w:pPr>
        <w:widowControl w:val="0"/>
        <w:spacing w:after="0"/>
        <w:jc w:val="both"/>
        <w:rPr>
          <w:rFonts w:ascii="Verdana" w:eastAsia="Times New Roman" w:hAnsi="Verdana" w:cs="Segoe UI"/>
          <w:szCs w:val="20"/>
        </w:rPr>
      </w:pPr>
      <w:r w:rsidRPr="0039349F">
        <w:rPr>
          <w:rFonts w:ascii="Verdana" w:eastAsia="Times New Roman" w:hAnsi="Verdana" w:cs="Segoe UI"/>
          <w:b/>
          <w:bCs/>
          <w:szCs w:val="20"/>
        </w:rPr>
        <w:t>Job title:</w:t>
      </w:r>
      <w:r w:rsidR="0016177B" w:rsidRPr="0039349F">
        <w:rPr>
          <w:rFonts w:ascii="Verdana" w:eastAsia="Times New Roman" w:hAnsi="Verdana" w:cs="Segoe UI"/>
          <w:szCs w:val="20"/>
        </w:rPr>
        <w:t xml:space="preserve"> Teaching Assistant</w:t>
      </w:r>
      <w:r w:rsidR="00BD26C4" w:rsidRPr="0039349F">
        <w:rPr>
          <w:rFonts w:ascii="Verdana" w:eastAsia="Times New Roman" w:hAnsi="Verdana" w:cs="Segoe UI"/>
          <w:szCs w:val="20"/>
        </w:rPr>
        <w:t xml:space="preserve"> </w:t>
      </w:r>
    </w:p>
    <w:p w14:paraId="764C18B6" w14:textId="38BA5973" w:rsidR="0016177B" w:rsidRPr="0039349F" w:rsidRDefault="0016177B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  <w:r w:rsidRPr="0039349F">
        <w:rPr>
          <w:rFonts w:ascii="Verdana" w:eastAsia="Times New Roman" w:hAnsi="Verdana" w:cs="Segoe UI"/>
          <w:b/>
          <w:bCs/>
          <w:szCs w:val="20"/>
        </w:rPr>
        <w:t>Salary:</w:t>
      </w:r>
      <w:r w:rsidR="007A42C7">
        <w:rPr>
          <w:rFonts w:ascii="Verdana" w:eastAsia="Times New Roman" w:hAnsi="Verdana" w:cs="Segoe UI"/>
          <w:b/>
          <w:bCs/>
          <w:szCs w:val="20"/>
        </w:rPr>
        <w:t xml:space="preserve">  Scale 2-5 </w:t>
      </w:r>
    </w:p>
    <w:p w14:paraId="605CF660" w14:textId="6991973D" w:rsidR="0016177B" w:rsidRDefault="0016177B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  <w:r w:rsidRPr="0039349F">
        <w:rPr>
          <w:rFonts w:ascii="Verdana" w:eastAsia="Times New Roman" w:hAnsi="Verdana" w:cs="Segoe UI"/>
          <w:b/>
          <w:bCs/>
          <w:szCs w:val="20"/>
        </w:rPr>
        <w:t>Line manager:</w:t>
      </w:r>
      <w:r w:rsidR="007A42C7">
        <w:rPr>
          <w:rFonts w:ascii="Verdana" w:eastAsia="Times New Roman" w:hAnsi="Verdana" w:cs="Segoe UI"/>
          <w:b/>
          <w:bCs/>
          <w:szCs w:val="20"/>
        </w:rPr>
        <w:t xml:space="preserve"> Senior Leadership Team</w:t>
      </w:r>
    </w:p>
    <w:p w14:paraId="0AC7E622" w14:textId="17ACB8F6" w:rsidR="00B11CBA" w:rsidRPr="0039349F" w:rsidRDefault="00B11CBA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  <w:r>
        <w:rPr>
          <w:rFonts w:ascii="Verdana" w:eastAsia="Times New Roman" w:hAnsi="Verdana" w:cs="Segoe UI"/>
          <w:b/>
          <w:bCs/>
          <w:szCs w:val="20"/>
        </w:rPr>
        <w:t xml:space="preserve">Start date: April 2026 </w:t>
      </w:r>
    </w:p>
    <w:p w14:paraId="2BF0C948" w14:textId="77777777" w:rsidR="007A42C7" w:rsidRPr="0039349F" w:rsidRDefault="007A42C7" w:rsidP="00DE77AA">
      <w:pPr>
        <w:widowControl w:val="0"/>
        <w:spacing w:after="0"/>
        <w:jc w:val="both"/>
        <w:rPr>
          <w:rFonts w:ascii="Verdana" w:eastAsia="Times New Roman" w:hAnsi="Verdana" w:cs="Segoe UI"/>
          <w:szCs w:val="20"/>
        </w:rPr>
      </w:pPr>
    </w:p>
    <w:p w14:paraId="1E8610BC" w14:textId="77777777" w:rsidR="000A7D91" w:rsidRPr="0039349F" w:rsidRDefault="000A7D91" w:rsidP="000A7D91">
      <w:pPr>
        <w:widowControl w:val="0"/>
        <w:spacing w:after="0"/>
        <w:jc w:val="both"/>
        <w:rPr>
          <w:rFonts w:ascii="Verdana" w:eastAsia="Times New Roman" w:hAnsi="Verdana" w:cs="Segoe UI"/>
          <w:szCs w:val="20"/>
        </w:rPr>
      </w:pPr>
      <w:r w:rsidRPr="0039349F">
        <w:rPr>
          <w:rFonts w:ascii="Verdana" w:eastAsia="Times New Roman" w:hAnsi="Verdana" w:cs="Segoe UI"/>
          <w:szCs w:val="20"/>
        </w:rPr>
        <w:t xml:space="preserve">The role of a Teaching Assistant is to work closing with teaching staff to support teaching and learning by working with students individually or small groups under the direction of teaching staff.  </w:t>
      </w:r>
    </w:p>
    <w:p w14:paraId="183CC235" w14:textId="77777777" w:rsidR="000A7D91" w:rsidRPr="0039349F" w:rsidRDefault="000A7D91" w:rsidP="000A7D91">
      <w:pPr>
        <w:widowControl w:val="0"/>
        <w:spacing w:after="0"/>
        <w:jc w:val="both"/>
        <w:rPr>
          <w:rFonts w:ascii="Verdana" w:eastAsia="Times New Roman" w:hAnsi="Verdana" w:cs="Segoe UI"/>
          <w:szCs w:val="20"/>
        </w:rPr>
      </w:pPr>
    </w:p>
    <w:p w14:paraId="6DF330C9" w14:textId="447B697F" w:rsidR="000A7D91" w:rsidRPr="0039349F" w:rsidRDefault="000A7D91" w:rsidP="000A7D91">
      <w:pPr>
        <w:widowControl w:val="0"/>
        <w:spacing w:after="0"/>
        <w:jc w:val="both"/>
        <w:rPr>
          <w:rFonts w:ascii="Verdana" w:hAnsi="Verdana" w:cs="Segoe UI"/>
          <w:szCs w:val="20"/>
        </w:rPr>
      </w:pPr>
      <w:r w:rsidRPr="0039349F">
        <w:rPr>
          <w:rFonts w:ascii="Verdana" w:eastAsia="Times New Roman" w:hAnsi="Verdana" w:cs="Segoe UI"/>
          <w:szCs w:val="20"/>
        </w:rPr>
        <w:t xml:space="preserve">The </w:t>
      </w:r>
      <w:r w:rsidRPr="0039349F">
        <w:rPr>
          <w:rFonts w:ascii="Verdana" w:hAnsi="Verdana" w:cs="Segoe UI"/>
          <w:szCs w:val="20"/>
        </w:rPr>
        <w:t xml:space="preserve">postholder </w:t>
      </w:r>
      <w:r w:rsidRPr="0039349F">
        <w:rPr>
          <w:rFonts w:ascii="Verdana" w:eastAsia="Times New Roman" w:hAnsi="Verdana" w:cs="Segoe UI"/>
          <w:szCs w:val="20"/>
        </w:rPr>
        <w:t>may be responsible for some learning activities within the overall teaching plan and wil</w:t>
      </w:r>
      <w:r w:rsidRPr="0039349F">
        <w:rPr>
          <w:rFonts w:ascii="Verdana" w:hAnsi="Verdana" w:cs="Segoe UI"/>
          <w:szCs w:val="20"/>
        </w:rPr>
        <w:t xml:space="preserve">l support the teacher and other classroom support staff with behaviour management in accordance with </w:t>
      </w:r>
      <w:r w:rsidR="007A42C7">
        <w:rPr>
          <w:rFonts w:ascii="Verdana" w:hAnsi="Verdana"/>
          <w:szCs w:val="20"/>
        </w:rPr>
        <w:t>Trust</w:t>
      </w:r>
      <w:r w:rsidR="00283112" w:rsidRPr="00C676B2">
        <w:rPr>
          <w:rFonts w:ascii="Verdana" w:hAnsi="Verdana"/>
          <w:szCs w:val="20"/>
        </w:rPr>
        <w:t xml:space="preserve"> </w:t>
      </w:r>
      <w:r w:rsidRPr="0039349F">
        <w:rPr>
          <w:rFonts w:ascii="Verdana" w:hAnsi="Verdana" w:cs="Segoe UI"/>
          <w:szCs w:val="20"/>
        </w:rPr>
        <w:t>policies.</w:t>
      </w:r>
    </w:p>
    <w:p w14:paraId="25A37E71" w14:textId="77777777" w:rsidR="000A7D91" w:rsidRPr="0039349F" w:rsidRDefault="000A7D91" w:rsidP="000A7D91">
      <w:pPr>
        <w:spacing w:after="0"/>
        <w:jc w:val="both"/>
        <w:rPr>
          <w:rFonts w:ascii="Verdana" w:hAnsi="Verdana" w:cs="Segoe UI"/>
          <w:szCs w:val="20"/>
        </w:rPr>
      </w:pPr>
    </w:p>
    <w:p w14:paraId="0C366C6D" w14:textId="77777777" w:rsidR="000A7D91" w:rsidRPr="0039349F" w:rsidRDefault="000A7D91" w:rsidP="000A7D91">
      <w:pPr>
        <w:spacing w:after="0"/>
        <w:jc w:val="both"/>
        <w:rPr>
          <w:rFonts w:ascii="Verdana" w:hAnsi="Verdana" w:cs="Segoe UI"/>
          <w:b/>
          <w:szCs w:val="20"/>
        </w:rPr>
      </w:pPr>
      <w:r w:rsidRPr="0039349F">
        <w:rPr>
          <w:rFonts w:ascii="Verdana" w:eastAsia="Times New Roman" w:hAnsi="Verdana" w:cs="Segoe UI"/>
          <w:szCs w:val="20"/>
        </w:rPr>
        <w:t xml:space="preserve">The </w:t>
      </w:r>
      <w:r w:rsidRPr="0039349F">
        <w:rPr>
          <w:rFonts w:ascii="Verdana" w:hAnsi="Verdana" w:cs="Segoe UI"/>
          <w:szCs w:val="20"/>
        </w:rPr>
        <w:t>postholder will be required to liaises with teaching staff, other teaching assistants, as well as parents on a regular basis to coordinate work and share outcomes.</w:t>
      </w:r>
    </w:p>
    <w:p w14:paraId="1EEA4DFE" w14:textId="77777777" w:rsidR="000A7D91" w:rsidRPr="0039349F" w:rsidRDefault="000A7D91" w:rsidP="000A7D91">
      <w:pPr>
        <w:widowControl w:val="0"/>
        <w:spacing w:after="0"/>
        <w:jc w:val="both"/>
        <w:rPr>
          <w:rFonts w:ascii="Verdana" w:hAnsi="Verdana" w:cs="Segoe UI"/>
          <w:szCs w:val="20"/>
        </w:rPr>
      </w:pPr>
    </w:p>
    <w:p w14:paraId="1DBECC30" w14:textId="77777777" w:rsidR="000A7D91" w:rsidRPr="0039349F" w:rsidRDefault="000A7D91" w:rsidP="000A7D91">
      <w:pPr>
        <w:widowControl w:val="0"/>
        <w:spacing w:after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The postholder will carry out the majority of the work in a classroom environment with some outdoor activities. The role will require normal physical effort with a mixture of sitting, walking and standing as required by the activities. </w:t>
      </w:r>
    </w:p>
    <w:p w14:paraId="3BAC08C8" w14:textId="77777777" w:rsidR="000A7D91" w:rsidRPr="0039349F" w:rsidRDefault="000A7D91" w:rsidP="000A7D91">
      <w:pPr>
        <w:widowControl w:val="0"/>
        <w:spacing w:after="0"/>
        <w:jc w:val="both"/>
        <w:rPr>
          <w:rFonts w:ascii="Verdana" w:hAnsi="Verdana" w:cs="Segoe UI"/>
          <w:szCs w:val="20"/>
        </w:rPr>
      </w:pPr>
    </w:p>
    <w:p w14:paraId="51D9B51A" w14:textId="77777777" w:rsidR="005215FA" w:rsidRPr="0039349F" w:rsidRDefault="0016177B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  <w:r w:rsidRPr="0039349F">
        <w:rPr>
          <w:rFonts w:ascii="Verdana" w:eastAsia="Times New Roman" w:hAnsi="Verdana" w:cs="Segoe UI"/>
          <w:b/>
          <w:bCs/>
          <w:szCs w:val="20"/>
        </w:rPr>
        <w:t>Key Duties and Responsibilities:</w:t>
      </w:r>
    </w:p>
    <w:p w14:paraId="2805751F" w14:textId="77777777" w:rsidR="00E62D09" w:rsidRPr="0039349F" w:rsidRDefault="00E62D09" w:rsidP="00DE77AA">
      <w:pPr>
        <w:widowControl w:val="0"/>
        <w:spacing w:after="0"/>
        <w:jc w:val="both"/>
        <w:rPr>
          <w:rFonts w:ascii="Verdana" w:eastAsia="Times New Roman" w:hAnsi="Verdana" w:cs="Segoe UI"/>
          <w:b/>
          <w:bCs/>
          <w:szCs w:val="20"/>
        </w:rPr>
      </w:pPr>
    </w:p>
    <w:p w14:paraId="746AF575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implement planned learning activities and teaching programmes as agreed with the teacher, adjusting activities according to pupils’ responses as appropriate. </w:t>
      </w:r>
    </w:p>
    <w:p w14:paraId="4657897B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participate in planning and evaluation of learning activities with the teacher, providing feedback to the teacher on pupil progress and behaviour. </w:t>
      </w:r>
    </w:p>
    <w:p w14:paraId="274216D1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support the teacher in monitoring, assessing and recording pupil progress and activities. </w:t>
      </w:r>
    </w:p>
    <w:p w14:paraId="2D720F51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provide feedback to pupils in relation to attainment and progress under the guidance of the teacher. </w:t>
      </w:r>
    </w:p>
    <w:p w14:paraId="0BC26388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support learning by arranging or providing resources for lessons and activities under the direction of the teacher. </w:t>
      </w:r>
    </w:p>
    <w:p w14:paraId="3B71085C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>To support pupils in social and emotional well-being, reporting problems to the teacher as appropriate.</w:t>
      </w:r>
    </w:p>
    <w:p w14:paraId="7A5A94D9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share information about pupils with other staff, parents / carers, internal and external agencies, as appropriate.  </w:t>
      </w:r>
    </w:p>
    <w:p w14:paraId="000D4A76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>To understand and support independent learning and inclusion of all pupils as required.</w:t>
      </w:r>
    </w:p>
    <w:p w14:paraId="18EE4DA3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assist in the development of individual development plans for pupils. </w:t>
      </w:r>
    </w:p>
    <w:p w14:paraId="0925259C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lastRenderedPageBreak/>
        <w:t xml:space="preserve">To support the work of volunteers and other teaching assistants in the classroom. </w:t>
      </w:r>
    </w:p>
    <w:p w14:paraId="71208610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support the use of ICT in the curriculum. </w:t>
      </w:r>
    </w:p>
    <w:p w14:paraId="07C40AE5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invigilate exams and tests as required. </w:t>
      </w:r>
    </w:p>
    <w:p w14:paraId="06E2B701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assist in escorting and supervising pupils on educational visits and out of school activities. </w:t>
      </w:r>
    </w:p>
    <w:p w14:paraId="4293639A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select, prepare and clear away classroom materials and learning areas ensuring they are available for use, including developing and presenting displays. </w:t>
      </w:r>
    </w:p>
    <w:p w14:paraId="2B60D44D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support children’s learning through play. </w:t>
      </w:r>
    </w:p>
    <w:p w14:paraId="3CBD6125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support pupils in developing and implementing their own personal and social development. </w:t>
      </w:r>
    </w:p>
    <w:p w14:paraId="484493BF" w14:textId="77777777" w:rsidR="00C0326E" w:rsidRPr="0039349F" w:rsidRDefault="00C0326E" w:rsidP="00DE77AA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 xml:space="preserve">To assist pupils with eating, dressing and hygiene, as required, whilst encouraging independence.  </w:t>
      </w:r>
    </w:p>
    <w:p w14:paraId="09E4CEEC" w14:textId="77777777" w:rsidR="000A7D91" w:rsidRPr="0039349F" w:rsidRDefault="00C0326E" w:rsidP="000A7D91">
      <w:pPr>
        <w:pStyle w:val="ListParagraph"/>
        <w:numPr>
          <w:ilvl w:val="0"/>
          <w:numId w:val="36"/>
        </w:numPr>
        <w:ind w:left="714" w:hanging="357"/>
        <w:contextualSpacing w:val="0"/>
        <w:jc w:val="both"/>
        <w:rPr>
          <w:rFonts w:ascii="Verdana" w:hAnsi="Verdana" w:cs="Segoe UI"/>
          <w:szCs w:val="20"/>
        </w:rPr>
      </w:pPr>
      <w:r w:rsidRPr="0039349F">
        <w:rPr>
          <w:rFonts w:ascii="Verdana" w:hAnsi="Verdana" w:cs="Segoe UI"/>
          <w:szCs w:val="20"/>
        </w:rPr>
        <w:t>To monitor and manage stock and supplies for the classroom.</w:t>
      </w:r>
    </w:p>
    <w:p w14:paraId="29E2E09E" w14:textId="77777777" w:rsidR="00ED79D0" w:rsidRPr="0039349F" w:rsidRDefault="000D1C0C" w:rsidP="00DE77AA">
      <w:pPr>
        <w:pStyle w:val="Judicium"/>
        <w:spacing w:line="276" w:lineRule="auto"/>
        <w:jc w:val="center"/>
        <w:rPr>
          <w:b/>
          <w:bCs/>
          <w:iCs/>
          <w:color w:val="EE0000"/>
          <w:szCs w:val="20"/>
        </w:rPr>
      </w:pPr>
      <w:r>
        <w:rPr>
          <w:b/>
          <w:bCs/>
          <w:iCs/>
          <w:color w:val="EE0000"/>
          <w:szCs w:val="20"/>
        </w:rPr>
        <w:t>This j</w:t>
      </w:r>
      <w:r w:rsidR="00110B12" w:rsidRPr="0039349F">
        <w:rPr>
          <w:b/>
          <w:bCs/>
          <w:iCs/>
          <w:color w:val="EE0000"/>
          <w:szCs w:val="20"/>
        </w:rPr>
        <w:t xml:space="preserve">ob </w:t>
      </w:r>
      <w:r>
        <w:rPr>
          <w:b/>
          <w:bCs/>
          <w:iCs/>
          <w:color w:val="EE0000"/>
          <w:szCs w:val="20"/>
        </w:rPr>
        <w:t>d</w:t>
      </w:r>
      <w:r w:rsidR="00110B12" w:rsidRPr="0039349F">
        <w:rPr>
          <w:b/>
          <w:bCs/>
          <w:iCs/>
          <w:color w:val="EE0000"/>
          <w:szCs w:val="20"/>
        </w:rPr>
        <w:t>escription</w:t>
      </w:r>
      <w:r>
        <w:rPr>
          <w:b/>
          <w:bCs/>
          <w:iCs/>
          <w:color w:val="EE0000"/>
          <w:szCs w:val="20"/>
        </w:rPr>
        <w:t xml:space="preserve"> is no</w:t>
      </w:r>
      <w:r w:rsidR="00110B12" w:rsidRPr="0039349F">
        <w:rPr>
          <w:b/>
          <w:bCs/>
          <w:iCs/>
          <w:color w:val="EE0000"/>
          <w:szCs w:val="20"/>
        </w:rPr>
        <w:t xml:space="preserve">t </w:t>
      </w:r>
      <w:r>
        <w:rPr>
          <w:b/>
          <w:bCs/>
          <w:iCs/>
          <w:color w:val="EE0000"/>
          <w:szCs w:val="20"/>
        </w:rPr>
        <w:t xml:space="preserve">intended to be an </w:t>
      </w:r>
      <w:r w:rsidR="00110B12" w:rsidRPr="0039349F">
        <w:rPr>
          <w:b/>
          <w:bCs/>
          <w:iCs/>
          <w:color w:val="EE0000"/>
          <w:szCs w:val="20"/>
        </w:rPr>
        <w:t xml:space="preserve">exclusive or exhaustive </w:t>
      </w:r>
      <w:r>
        <w:rPr>
          <w:b/>
          <w:bCs/>
          <w:iCs/>
          <w:color w:val="EE0000"/>
          <w:szCs w:val="20"/>
        </w:rPr>
        <w:t xml:space="preserve">list of the </w:t>
      </w:r>
      <w:r w:rsidR="00110B12" w:rsidRPr="0039349F">
        <w:rPr>
          <w:b/>
          <w:bCs/>
          <w:iCs/>
          <w:color w:val="EE0000"/>
          <w:szCs w:val="20"/>
        </w:rPr>
        <w:t xml:space="preserve">nature </w:t>
      </w:r>
      <w:r w:rsidR="00114450">
        <w:rPr>
          <w:b/>
          <w:bCs/>
          <w:iCs/>
          <w:color w:val="EE0000"/>
          <w:szCs w:val="20"/>
        </w:rPr>
        <w:t xml:space="preserve">this post </w:t>
      </w:r>
      <w:r w:rsidR="00114450" w:rsidRPr="0039349F">
        <w:rPr>
          <w:b/>
          <w:bCs/>
          <w:iCs/>
          <w:color w:val="EE0000"/>
          <w:szCs w:val="20"/>
        </w:rPr>
        <w:t xml:space="preserve">entails </w:t>
      </w:r>
      <w:r w:rsidR="00114450">
        <w:rPr>
          <w:b/>
          <w:bCs/>
          <w:iCs/>
          <w:color w:val="EE0000"/>
          <w:szCs w:val="20"/>
        </w:rPr>
        <w:t xml:space="preserve">and the postholder </w:t>
      </w:r>
      <w:r w:rsidR="00110B12" w:rsidRPr="0039349F">
        <w:rPr>
          <w:b/>
          <w:bCs/>
          <w:iCs/>
          <w:color w:val="EE0000"/>
          <w:szCs w:val="20"/>
        </w:rPr>
        <w:t xml:space="preserve">may be required to </w:t>
      </w:r>
      <w:r w:rsidR="00110B12" w:rsidRPr="0039349F">
        <w:rPr>
          <w:b/>
          <w:bCs/>
          <w:iCs/>
          <w:color w:val="EE0000"/>
          <w:szCs w:val="20"/>
        </w:rPr>
        <w:br/>
        <w:t>carry out additional duties as reasonably required</w:t>
      </w:r>
      <w:r w:rsidR="0039349F" w:rsidRPr="0039349F">
        <w:rPr>
          <w:b/>
          <w:bCs/>
          <w:iCs/>
          <w:color w:val="EE0000"/>
          <w:szCs w:val="20"/>
        </w:rPr>
        <w:t>.</w:t>
      </w:r>
    </w:p>
    <w:p w14:paraId="7FCFDFAB" w14:textId="77777777" w:rsidR="0039349F" w:rsidRPr="0039349F" w:rsidRDefault="0039349F" w:rsidP="00DE77AA">
      <w:pPr>
        <w:pStyle w:val="Judicium"/>
        <w:spacing w:line="276" w:lineRule="auto"/>
        <w:jc w:val="center"/>
        <w:rPr>
          <w:b/>
          <w:bCs/>
          <w:iCs/>
          <w:color w:val="EE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7369"/>
      </w:tblGrid>
      <w:tr w:rsidR="0039349F" w:rsidRPr="0039349F" w14:paraId="63845DE2" w14:textId="77777777" w:rsidTr="00FA2D20"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C48DE4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b/>
                <w:bCs/>
                <w:szCs w:val="20"/>
              </w:rPr>
              <w:t>Employee</w:t>
            </w:r>
          </w:p>
        </w:tc>
      </w:tr>
      <w:tr w:rsidR="0039349F" w:rsidRPr="0039349F" w14:paraId="7A0FBF20" w14:textId="77777777" w:rsidTr="0039349F">
        <w:tc>
          <w:tcPr>
            <w:tcW w:w="1668" w:type="dxa"/>
          </w:tcPr>
          <w:p w14:paraId="6812A32E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szCs w:val="20"/>
              </w:rPr>
              <w:t>Signed</w:t>
            </w:r>
          </w:p>
        </w:tc>
        <w:tc>
          <w:tcPr>
            <w:tcW w:w="7575" w:type="dxa"/>
          </w:tcPr>
          <w:p w14:paraId="2E0B141F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</w:p>
        </w:tc>
      </w:tr>
      <w:tr w:rsidR="0039349F" w:rsidRPr="0039349F" w14:paraId="608CA03B" w14:textId="77777777" w:rsidTr="0039349F">
        <w:tc>
          <w:tcPr>
            <w:tcW w:w="1668" w:type="dxa"/>
          </w:tcPr>
          <w:p w14:paraId="492434F9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szCs w:val="20"/>
              </w:rPr>
              <w:t>Dated</w:t>
            </w:r>
          </w:p>
        </w:tc>
        <w:tc>
          <w:tcPr>
            <w:tcW w:w="7575" w:type="dxa"/>
          </w:tcPr>
          <w:p w14:paraId="0D110229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</w:p>
        </w:tc>
      </w:tr>
      <w:tr w:rsidR="0039349F" w:rsidRPr="0039349F" w14:paraId="2D07223D" w14:textId="77777777" w:rsidTr="00FC17C9">
        <w:tc>
          <w:tcPr>
            <w:tcW w:w="9243" w:type="dxa"/>
            <w:gridSpan w:val="2"/>
            <w:shd w:val="clear" w:color="auto" w:fill="D9D9D9" w:themeFill="background1" w:themeFillShade="D9"/>
          </w:tcPr>
          <w:p w14:paraId="0DEBE043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b/>
                <w:bCs/>
                <w:szCs w:val="20"/>
              </w:rPr>
              <w:t>Line manager</w:t>
            </w:r>
          </w:p>
        </w:tc>
      </w:tr>
      <w:tr w:rsidR="0039349F" w:rsidRPr="0039349F" w14:paraId="687594A5" w14:textId="77777777" w:rsidTr="0039349F">
        <w:tc>
          <w:tcPr>
            <w:tcW w:w="1668" w:type="dxa"/>
          </w:tcPr>
          <w:p w14:paraId="05B944F9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szCs w:val="20"/>
              </w:rPr>
              <w:t>Signed</w:t>
            </w:r>
          </w:p>
        </w:tc>
        <w:tc>
          <w:tcPr>
            <w:tcW w:w="7575" w:type="dxa"/>
          </w:tcPr>
          <w:p w14:paraId="2F97AA86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</w:p>
        </w:tc>
      </w:tr>
      <w:tr w:rsidR="0039349F" w:rsidRPr="0039349F" w14:paraId="411C0AC5" w14:textId="77777777" w:rsidTr="0039349F">
        <w:tc>
          <w:tcPr>
            <w:tcW w:w="1668" w:type="dxa"/>
          </w:tcPr>
          <w:p w14:paraId="01D4601A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  <w:r w:rsidRPr="0039349F">
              <w:rPr>
                <w:rFonts w:ascii="Verdana" w:hAnsi="Verdana"/>
                <w:szCs w:val="20"/>
              </w:rPr>
              <w:t>Dated</w:t>
            </w:r>
          </w:p>
        </w:tc>
        <w:tc>
          <w:tcPr>
            <w:tcW w:w="7575" w:type="dxa"/>
          </w:tcPr>
          <w:p w14:paraId="4B7776F9" w14:textId="77777777" w:rsidR="0039349F" w:rsidRPr="0039349F" w:rsidRDefault="0039349F" w:rsidP="0039349F">
            <w:pPr>
              <w:rPr>
                <w:rFonts w:ascii="Verdana" w:hAnsi="Verdana"/>
                <w:szCs w:val="20"/>
              </w:rPr>
            </w:pPr>
          </w:p>
        </w:tc>
      </w:tr>
    </w:tbl>
    <w:p w14:paraId="6BD61004" w14:textId="77777777" w:rsidR="0039349F" w:rsidRPr="0039349F" w:rsidRDefault="0039349F" w:rsidP="0039349F">
      <w:pPr>
        <w:rPr>
          <w:rFonts w:ascii="Verdana" w:hAnsi="Verdana"/>
          <w:szCs w:val="20"/>
        </w:rPr>
      </w:pPr>
    </w:p>
    <w:sectPr w:rsidR="0039349F" w:rsidRPr="0039349F" w:rsidSect="009237F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568" w:footer="3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C2E2" w14:textId="77777777" w:rsidR="000A5EF4" w:rsidRDefault="000A5EF4" w:rsidP="008C3E05">
      <w:pPr>
        <w:spacing w:after="0" w:line="240" w:lineRule="auto"/>
      </w:pPr>
      <w:r>
        <w:separator/>
      </w:r>
    </w:p>
  </w:endnote>
  <w:endnote w:type="continuationSeparator" w:id="0">
    <w:p w14:paraId="2FAD6F8D" w14:textId="77777777" w:rsidR="000A5EF4" w:rsidRDefault="000A5EF4" w:rsidP="008C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xis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Cs w:val="20"/>
      </w:rPr>
      <w:id w:val="-135742443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383241" w14:textId="77777777" w:rsidR="00DE77AA" w:rsidRPr="00DE77AA" w:rsidRDefault="00DE77AA">
            <w:pPr>
              <w:pStyle w:val="Footer"/>
              <w:jc w:val="center"/>
              <w:rPr>
                <w:rFonts w:ascii="Verdana" w:hAnsi="Verdana"/>
                <w:szCs w:val="20"/>
              </w:rPr>
            </w:pPr>
            <w:r w:rsidRPr="00DE77AA">
              <w:rPr>
                <w:rFonts w:ascii="Verdana" w:hAnsi="Verdana"/>
                <w:szCs w:val="20"/>
              </w:rPr>
              <w:t xml:space="preserve">Page </w: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begin"/>
            </w:r>
            <w:r w:rsidRPr="00DE77AA">
              <w:rPr>
                <w:rFonts w:ascii="Verdana" w:hAnsi="Verdana"/>
                <w:b/>
                <w:bCs/>
                <w:szCs w:val="20"/>
              </w:rPr>
              <w:instrText xml:space="preserve"> PAGE </w:instrTex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separate"/>
            </w:r>
            <w:r w:rsidRPr="00DE77AA">
              <w:rPr>
                <w:rFonts w:ascii="Verdana" w:hAnsi="Verdana"/>
                <w:b/>
                <w:bCs/>
                <w:noProof/>
                <w:szCs w:val="20"/>
              </w:rPr>
              <w:t>2</w: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end"/>
            </w:r>
            <w:r w:rsidRPr="00DE77AA">
              <w:rPr>
                <w:rFonts w:ascii="Verdana" w:hAnsi="Verdana"/>
                <w:szCs w:val="20"/>
              </w:rPr>
              <w:t xml:space="preserve"> of </w: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begin"/>
            </w:r>
            <w:r w:rsidRPr="00DE77AA">
              <w:rPr>
                <w:rFonts w:ascii="Verdana" w:hAnsi="Verdana"/>
                <w:b/>
                <w:bCs/>
                <w:szCs w:val="20"/>
              </w:rPr>
              <w:instrText xml:space="preserve"> NUMPAGES  </w:instrTex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separate"/>
            </w:r>
            <w:r w:rsidRPr="00DE77AA">
              <w:rPr>
                <w:rFonts w:ascii="Verdana" w:hAnsi="Verdana"/>
                <w:b/>
                <w:bCs/>
                <w:noProof/>
                <w:szCs w:val="20"/>
              </w:rPr>
              <w:t>2</w:t>
            </w:r>
            <w:r w:rsidRPr="00DE77AA">
              <w:rPr>
                <w:rFonts w:ascii="Verdana" w:hAnsi="Verdana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5EECB516" w14:textId="77777777" w:rsidR="007850AC" w:rsidRDefault="00785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Cs w:val="20"/>
      </w:rPr>
      <w:id w:val="16332094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Cs w:val="20"/>
          </w:rPr>
          <w:id w:val="-1626080860"/>
          <w:docPartObj>
            <w:docPartGallery w:val="Page Numbers (Top of Page)"/>
            <w:docPartUnique/>
          </w:docPartObj>
        </w:sdtPr>
        <w:sdtEndPr/>
        <w:sdtContent>
          <w:p w14:paraId="64491A84" w14:textId="77777777" w:rsidR="003C477A" w:rsidRPr="00F80CCC" w:rsidRDefault="003C477A" w:rsidP="003C477A">
            <w:pPr>
              <w:pStyle w:val="Footer"/>
              <w:jc w:val="center"/>
              <w:rPr>
                <w:rFonts w:ascii="Verdana" w:hAnsi="Verdana"/>
                <w:szCs w:val="20"/>
              </w:rPr>
            </w:pPr>
            <w:r w:rsidRPr="00F80CCC">
              <w:rPr>
                <w:rFonts w:ascii="Verdana" w:hAnsi="Verdana"/>
                <w:szCs w:val="20"/>
              </w:rPr>
              <w:t xml:space="preserve">Page </w: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begin"/>
            </w:r>
            <w:r w:rsidRPr="00F80CCC">
              <w:rPr>
                <w:rFonts w:ascii="Verdana" w:hAnsi="Verdana"/>
                <w:b/>
                <w:bCs/>
                <w:szCs w:val="20"/>
              </w:rPr>
              <w:instrText xml:space="preserve"> PAGE </w:instrTex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Cs w:val="20"/>
              </w:rPr>
              <w:t>1</w: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end"/>
            </w:r>
            <w:r w:rsidRPr="00F80CCC">
              <w:rPr>
                <w:rFonts w:ascii="Verdana" w:hAnsi="Verdana"/>
                <w:szCs w:val="20"/>
              </w:rPr>
              <w:t xml:space="preserve"> of </w: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begin"/>
            </w:r>
            <w:r w:rsidRPr="00F80CCC">
              <w:rPr>
                <w:rFonts w:ascii="Verdana" w:hAnsi="Verdana"/>
                <w:b/>
                <w:bCs/>
                <w:szCs w:val="20"/>
              </w:rPr>
              <w:instrText xml:space="preserve"> NUMPAGES  </w:instrTex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Cs w:val="20"/>
              </w:rPr>
              <w:t>2</w:t>
            </w:r>
            <w:r w:rsidRPr="00F80CCC">
              <w:rPr>
                <w:rFonts w:ascii="Verdana" w:hAnsi="Verdana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38B1DD5" w14:textId="77777777" w:rsidR="003C477A" w:rsidRDefault="003C477A" w:rsidP="003C47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EFB8" w14:textId="77777777" w:rsidR="000A5EF4" w:rsidRDefault="000A5EF4" w:rsidP="008C3E05">
      <w:pPr>
        <w:spacing w:after="0" w:line="240" w:lineRule="auto"/>
      </w:pPr>
      <w:r>
        <w:separator/>
      </w:r>
    </w:p>
  </w:footnote>
  <w:footnote w:type="continuationSeparator" w:id="0">
    <w:p w14:paraId="35F09F56" w14:textId="77777777" w:rsidR="000A5EF4" w:rsidRDefault="000A5EF4" w:rsidP="008C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1F4B" w14:textId="77777777" w:rsidR="008C3E05" w:rsidRDefault="008C3E05" w:rsidP="00A94F95">
    <w:pPr>
      <w:pStyle w:val="Header"/>
      <w:spacing w:before="40"/>
      <w:ind w:right="-23"/>
      <w:rPr>
        <w:b/>
        <w:color w:val="0F4DBC"/>
      </w:rPr>
    </w:pPr>
    <w:r>
      <w:rPr>
        <w:b/>
        <w:color w:val="0F4DBC"/>
      </w:rPr>
      <w:tab/>
    </w:r>
    <w:r>
      <w:rPr>
        <w:b/>
        <w:color w:val="0F4DBC"/>
      </w:rPr>
      <w:tab/>
    </w:r>
    <w:r>
      <w:rPr>
        <w:b/>
        <w:color w:val="0F4DB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D4FE" w14:textId="6B38A9E2" w:rsidR="00FD540F" w:rsidRPr="00FD540F" w:rsidRDefault="007A42C7" w:rsidP="007A42C7">
    <w:pPr>
      <w:rPr>
        <w:rFonts w:ascii="Verdana" w:hAnsi="Verdana"/>
        <w:i/>
        <w:iCs/>
        <w:color w:val="FF0000"/>
        <w:sz w:val="16"/>
        <w:szCs w:val="16"/>
      </w:rPr>
    </w:pPr>
    <w:r>
      <w:rPr>
        <w:rFonts w:ascii="Verdana" w:hAnsi="Verdana"/>
        <w:i/>
        <w:iCs/>
        <w:noProof/>
        <w:color w:val="FF0000"/>
        <w:sz w:val="16"/>
        <w:szCs w:val="16"/>
      </w:rPr>
      <w:drawing>
        <wp:inline distT="0" distB="0" distL="0" distR="0" wp14:anchorId="40094C6D" wp14:editId="749CE89F">
          <wp:extent cx="1343025" cy="622281"/>
          <wp:effectExtent l="0" t="0" r="0" b="6985"/>
          <wp:docPr id="637428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40" cy="62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21D"/>
    <w:multiLevelType w:val="hybridMultilevel"/>
    <w:tmpl w:val="1C1C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12D"/>
    <w:multiLevelType w:val="hybridMultilevel"/>
    <w:tmpl w:val="709E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3D34"/>
    <w:multiLevelType w:val="hybridMultilevel"/>
    <w:tmpl w:val="5CE63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13B2"/>
    <w:multiLevelType w:val="hybridMultilevel"/>
    <w:tmpl w:val="826AB2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73E27"/>
    <w:multiLevelType w:val="hybridMultilevel"/>
    <w:tmpl w:val="CF940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F6493"/>
    <w:multiLevelType w:val="hybridMultilevel"/>
    <w:tmpl w:val="23A0F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F4FEB"/>
    <w:multiLevelType w:val="hybridMultilevel"/>
    <w:tmpl w:val="3CA8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F5AC8"/>
    <w:multiLevelType w:val="hybridMultilevel"/>
    <w:tmpl w:val="346CA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73F87"/>
    <w:multiLevelType w:val="hybridMultilevel"/>
    <w:tmpl w:val="B0A65E0C"/>
    <w:lvl w:ilvl="0" w:tplc="A1C4833A">
      <w:start w:val="1"/>
      <w:numFmt w:val="bullet"/>
      <w:lvlText w:val=""/>
      <w:lvlJc w:val="left"/>
      <w:pPr>
        <w:tabs>
          <w:tab w:val="num" w:pos="533"/>
        </w:tabs>
        <w:ind w:left="533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9" w15:restartNumberingAfterBreak="0">
    <w:nsid w:val="10F6639A"/>
    <w:multiLevelType w:val="hybridMultilevel"/>
    <w:tmpl w:val="D652A6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04BB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342A18"/>
    <w:multiLevelType w:val="hybridMultilevel"/>
    <w:tmpl w:val="07D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5DB0"/>
    <w:multiLevelType w:val="hybridMultilevel"/>
    <w:tmpl w:val="FFFCF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E58EA"/>
    <w:multiLevelType w:val="hybridMultilevel"/>
    <w:tmpl w:val="A5C4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874B3"/>
    <w:multiLevelType w:val="hybridMultilevel"/>
    <w:tmpl w:val="6B2E26E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8C20BE"/>
    <w:multiLevelType w:val="hybridMultilevel"/>
    <w:tmpl w:val="5ABAF2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45DC6"/>
    <w:multiLevelType w:val="hybridMultilevel"/>
    <w:tmpl w:val="8B664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7257B"/>
    <w:multiLevelType w:val="hybridMultilevel"/>
    <w:tmpl w:val="3A60F3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7B17"/>
    <w:multiLevelType w:val="hybridMultilevel"/>
    <w:tmpl w:val="D782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A248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7345F5E"/>
    <w:multiLevelType w:val="hybridMultilevel"/>
    <w:tmpl w:val="1ECE1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4E5A"/>
    <w:multiLevelType w:val="hybridMultilevel"/>
    <w:tmpl w:val="4AA2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263A"/>
    <w:multiLevelType w:val="hybridMultilevel"/>
    <w:tmpl w:val="5E1A63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F2EA2"/>
    <w:multiLevelType w:val="hybridMultilevel"/>
    <w:tmpl w:val="CE88DEB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B3C28BA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BE00E6"/>
    <w:multiLevelType w:val="hybridMultilevel"/>
    <w:tmpl w:val="2812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D0274"/>
    <w:multiLevelType w:val="hybridMultilevel"/>
    <w:tmpl w:val="FC922DF8"/>
    <w:lvl w:ilvl="0" w:tplc="4EB857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B459C"/>
    <w:multiLevelType w:val="hybridMultilevel"/>
    <w:tmpl w:val="ABA459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CE06C7"/>
    <w:multiLevelType w:val="hybridMultilevel"/>
    <w:tmpl w:val="4066EB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A75503"/>
    <w:multiLevelType w:val="hybridMultilevel"/>
    <w:tmpl w:val="D57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B174C"/>
    <w:multiLevelType w:val="hybridMultilevel"/>
    <w:tmpl w:val="EC96D3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F091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E6B404E"/>
    <w:multiLevelType w:val="hybridMultilevel"/>
    <w:tmpl w:val="B57611CE"/>
    <w:lvl w:ilvl="0" w:tplc="C75A7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134C7"/>
    <w:multiLevelType w:val="hybridMultilevel"/>
    <w:tmpl w:val="C56C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B2FB9"/>
    <w:multiLevelType w:val="hybridMultilevel"/>
    <w:tmpl w:val="290A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2407E"/>
    <w:multiLevelType w:val="hybridMultilevel"/>
    <w:tmpl w:val="6A0A73E4"/>
    <w:lvl w:ilvl="0" w:tplc="B59226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955F5"/>
    <w:multiLevelType w:val="hybridMultilevel"/>
    <w:tmpl w:val="CD3633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1CA"/>
    <w:multiLevelType w:val="hybridMultilevel"/>
    <w:tmpl w:val="4C34F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25979">
    <w:abstractNumId w:val="9"/>
  </w:num>
  <w:num w:numId="2" w16cid:durableId="1716270598">
    <w:abstractNumId w:val="15"/>
  </w:num>
  <w:num w:numId="3" w16cid:durableId="1709452113">
    <w:abstractNumId w:val="5"/>
  </w:num>
  <w:num w:numId="4" w16cid:durableId="307128349">
    <w:abstractNumId w:val="4"/>
  </w:num>
  <w:num w:numId="5" w16cid:durableId="1438911450">
    <w:abstractNumId w:val="20"/>
  </w:num>
  <w:num w:numId="6" w16cid:durableId="552084471">
    <w:abstractNumId w:val="23"/>
  </w:num>
  <w:num w:numId="7" w16cid:durableId="2095010777">
    <w:abstractNumId w:val="34"/>
  </w:num>
  <w:num w:numId="8" w16cid:durableId="1441879120">
    <w:abstractNumId w:val="29"/>
  </w:num>
  <w:num w:numId="9" w16cid:durableId="185215528">
    <w:abstractNumId w:val="14"/>
  </w:num>
  <w:num w:numId="10" w16cid:durableId="1450926983">
    <w:abstractNumId w:val="25"/>
  </w:num>
  <w:num w:numId="11" w16cid:durableId="806052823">
    <w:abstractNumId w:val="3"/>
  </w:num>
  <w:num w:numId="12" w16cid:durableId="832835323">
    <w:abstractNumId w:val="35"/>
  </w:num>
  <w:num w:numId="13" w16cid:durableId="1063796947">
    <w:abstractNumId w:val="31"/>
  </w:num>
  <w:num w:numId="14" w16cid:durableId="1069617608">
    <w:abstractNumId w:val="17"/>
  </w:num>
  <w:num w:numId="15" w16cid:durableId="667026732">
    <w:abstractNumId w:val="27"/>
  </w:num>
  <w:num w:numId="16" w16cid:durableId="1397163937">
    <w:abstractNumId w:val="24"/>
  </w:num>
  <w:num w:numId="17" w16cid:durableId="1141078559">
    <w:abstractNumId w:val="0"/>
  </w:num>
  <w:num w:numId="18" w16cid:durableId="14120007">
    <w:abstractNumId w:val="18"/>
  </w:num>
  <w:num w:numId="19" w16cid:durableId="687029885">
    <w:abstractNumId w:val="36"/>
  </w:num>
  <w:num w:numId="20" w16cid:durableId="867068072">
    <w:abstractNumId w:val="28"/>
  </w:num>
  <w:num w:numId="21" w16cid:durableId="1269511958">
    <w:abstractNumId w:val="16"/>
  </w:num>
  <w:num w:numId="22" w16cid:durableId="1274438870">
    <w:abstractNumId w:val="6"/>
  </w:num>
  <w:num w:numId="23" w16cid:durableId="1635283639">
    <w:abstractNumId w:val="33"/>
  </w:num>
  <w:num w:numId="24" w16cid:durableId="841776114">
    <w:abstractNumId w:val="7"/>
  </w:num>
  <w:num w:numId="25" w16cid:durableId="542904882">
    <w:abstractNumId w:val="13"/>
  </w:num>
  <w:num w:numId="26" w16cid:durableId="810055886">
    <w:abstractNumId w:val="32"/>
  </w:num>
  <w:num w:numId="27" w16cid:durableId="707801796">
    <w:abstractNumId w:val="11"/>
  </w:num>
  <w:num w:numId="28" w16cid:durableId="907497986">
    <w:abstractNumId w:val="21"/>
  </w:num>
  <w:num w:numId="29" w16cid:durableId="1921593402">
    <w:abstractNumId w:val="8"/>
  </w:num>
  <w:num w:numId="30" w16cid:durableId="1139760668">
    <w:abstractNumId w:val="30"/>
  </w:num>
  <w:num w:numId="31" w16cid:durableId="31926178">
    <w:abstractNumId w:val="19"/>
  </w:num>
  <w:num w:numId="32" w16cid:durableId="547105239">
    <w:abstractNumId w:val="10"/>
  </w:num>
  <w:num w:numId="33" w16cid:durableId="1364747549">
    <w:abstractNumId w:val="26"/>
  </w:num>
  <w:num w:numId="34" w16cid:durableId="166638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3465314">
    <w:abstractNumId w:val="12"/>
  </w:num>
  <w:num w:numId="36" w16cid:durableId="253707009">
    <w:abstractNumId w:val="2"/>
  </w:num>
  <w:num w:numId="37" w16cid:durableId="19277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C7"/>
    <w:rsid w:val="000664FD"/>
    <w:rsid w:val="000A05BF"/>
    <w:rsid w:val="000A5EF4"/>
    <w:rsid w:val="000A7D91"/>
    <w:rsid w:val="000D1C0C"/>
    <w:rsid w:val="000F02F0"/>
    <w:rsid w:val="001051A0"/>
    <w:rsid w:val="00105428"/>
    <w:rsid w:val="00110B12"/>
    <w:rsid w:val="00114450"/>
    <w:rsid w:val="00154598"/>
    <w:rsid w:val="0016177B"/>
    <w:rsid w:val="00186F11"/>
    <w:rsid w:val="002007E0"/>
    <w:rsid w:val="0024363E"/>
    <w:rsid w:val="002811FD"/>
    <w:rsid w:val="00283112"/>
    <w:rsid w:val="00342AC9"/>
    <w:rsid w:val="00351E35"/>
    <w:rsid w:val="0039349F"/>
    <w:rsid w:val="003C477A"/>
    <w:rsid w:val="003E7EC1"/>
    <w:rsid w:val="003F6317"/>
    <w:rsid w:val="00440556"/>
    <w:rsid w:val="004B3AF1"/>
    <w:rsid w:val="004C4DF6"/>
    <w:rsid w:val="005215FA"/>
    <w:rsid w:val="005B0CC0"/>
    <w:rsid w:val="0061640B"/>
    <w:rsid w:val="00635BC3"/>
    <w:rsid w:val="007324E8"/>
    <w:rsid w:val="007850AC"/>
    <w:rsid w:val="007A42C7"/>
    <w:rsid w:val="007B2C69"/>
    <w:rsid w:val="008668B3"/>
    <w:rsid w:val="00897AA6"/>
    <w:rsid w:val="008C3E05"/>
    <w:rsid w:val="008C4BB1"/>
    <w:rsid w:val="008E7B6B"/>
    <w:rsid w:val="009166B7"/>
    <w:rsid w:val="009237FD"/>
    <w:rsid w:val="00943735"/>
    <w:rsid w:val="009A265A"/>
    <w:rsid w:val="00A94F95"/>
    <w:rsid w:val="00AD0483"/>
    <w:rsid w:val="00AF3201"/>
    <w:rsid w:val="00B11CBA"/>
    <w:rsid w:val="00B94CEF"/>
    <w:rsid w:val="00BC6CBB"/>
    <w:rsid w:val="00BD26C4"/>
    <w:rsid w:val="00C0326E"/>
    <w:rsid w:val="00C35E73"/>
    <w:rsid w:val="00C676B2"/>
    <w:rsid w:val="00D162A8"/>
    <w:rsid w:val="00D869D0"/>
    <w:rsid w:val="00DA4E64"/>
    <w:rsid w:val="00DD1329"/>
    <w:rsid w:val="00DE77AA"/>
    <w:rsid w:val="00E368BA"/>
    <w:rsid w:val="00E62D09"/>
    <w:rsid w:val="00ED79D0"/>
    <w:rsid w:val="00F27A75"/>
    <w:rsid w:val="00F72535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BFBF"/>
  <w15:docId w15:val="{83B69A73-55FE-4908-BB2E-97D67493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A"/>
  </w:style>
  <w:style w:type="paragraph" w:styleId="Heading1">
    <w:name w:val="heading 1"/>
    <w:basedOn w:val="Default"/>
    <w:next w:val="Normal"/>
    <w:link w:val="Heading1Char"/>
    <w:uiPriority w:val="9"/>
    <w:qFormat/>
    <w:rsid w:val="00105428"/>
    <w:pPr>
      <w:spacing w:before="360" w:after="120"/>
      <w:outlineLvl w:val="0"/>
    </w:pPr>
    <w:rPr>
      <w:rFonts w:ascii="Praxis Com Light" w:hAnsi="Praxis Com Light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B3AF1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E0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C3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3E05"/>
  </w:style>
  <w:style w:type="paragraph" w:styleId="Footer">
    <w:name w:val="footer"/>
    <w:basedOn w:val="Normal"/>
    <w:link w:val="FooterChar"/>
    <w:uiPriority w:val="99"/>
    <w:unhideWhenUsed/>
    <w:rsid w:val="008C3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05"/>
  </w:style>
  <w:style w:type="character" w:customStyle="1" w:styleId="Heading1Char">
    <w:name w:val="Heading 1 Char"/>
    <w:basedOn w:val="DefaultParagraphFont"/>
    <w:link w:val="Heading1"/>
    <w:uiPriority w:val="9"/>
    <w:rsid w:val="00105428"/>
    <w:rPr>
      <w:rFonts w:ascii="Praxis Com Light" w:hAnsi="Praxis Com Light" w:cs="Arial"/>
      <w:b/>
      <w:bCs/>
      <w:color w:val="000000"/>
      <w:sz w:val="28"/>
    </w:rPr>
  </w:style>
  <w:style w:type="character" w:styleId="PageNumber">
    <w:name w:val="page number"/>
    <w:rsid w:val="00F72535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B3A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B3AF1"/>
    <w:pPr>
      <w:widowControl w:val="0"/>
      <w:spacing w:after="0" w:line="240" w:lineRule="auto"/>
      <w:ind w:left="426"/>
    </w:pPr>
    <w:rPr>
      <w:rFonts w:eastAsia="Times New Roman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3AF1"/>
    <w:rPr>
      <w:rFonts w:eastAsia="Times New Roman" w:cs="Arial"/>
      <w:sz w:val="22"/>
      <w:szCs w:val="20"/>
    </w:rPr>
  </w:style>
  <w:style w:type="paragraph" w:styleId="Title">
    <w:name w:val="Title"/>
    <w:basedOn w:val="Normal"/>
    <w:link w:val="TitleChar"/>
    <w:qFormat/>
    <w:rsid w:val="004B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B3AF1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DD1329"/>
    <w:pPr>
      <w:ind w:left="720"/>
      <w:contextualSpacing/>
    </w:pPr>
  </w:style>
  <w:style w:type="paragraph" w:customStyle="1" w:styleId="Body">
    <w:name w:val="Body"/>
    <w:basedOn w:val="Normal"/>
    <w:link w:val="BodyChar"/>
    <w:qFormat/>
    <w:rsid w:val="00ED79D0"/>
    <w:pPr>
      <w:suppressAutoHyphens/>
      <w:spacing w:before="120" w:after="120" w:line="240" w:lineRule="auto"/>
      <w:ind w:left="425"/>
      <w:jc w:val="both"/>
    </w:pPr>
    <w:rPr>
      <w:rFonts w:ascii="Segoe UI" w:eastAsia="Times New Roman" w:hAnsi="Segoe UI" w:cs="Segoe UI"/>
      <w:sz w:val="22"/>
      <w:szCs w:val="20"/>
    </w:rPr>
  </w:style>
  <w:style w:type="character" w:customStyle="1" w:styleId="BodyChar">
    <w:name w:val="Body Char"/>
    <w:basedOn w:val="DefaultParagraphFont"/>
    <w:link w:val="Body"/>
    <w:rsid w:val="00ED79D0"/>
    <w:rPr>
      <w:rFonts w:ascii="Segoe UI" w:eastAsia="Times New Roman" w:hAnsi="Segoe UI" w:cs="Segoe UI"/>
      <w:sz w:val="22"/>
      <w:szCs w:val="20"/>
    </w:rPr>
  </w:style>
  <w:style w:type="paragraph" w:customStyle="1" w:styleId="Judicium">
    <w:name w:val="Judicium"/>
    <w:basedOn w:val="Normal"/>
    <w:qFormat/>
    <w:rsid w:val="00E62D09"/>
    <w:pPr>
      <w:spacing w:after="0" w:line="240" w:lineRule="auto"/>
    </w:pPr>
    <w:rPr>
      <w:rFonts w:ascii="Verdana" w:hAnsi="Verdana"/>
    </w:rPr>
  </w:style>
  <w:style w:type="table" w:styleId="TableGrid">
    <w:name w:val="Table Grid"/>
    <w:basedOn w:val="TableNormal"/>
    <w:uiPriority w:val="59"/>
    <w:rsid w:val="0039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5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40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4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40F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SoLStaff\Downloads\Template%20JD%20-%20T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f60b8-b0df-46d1-9bfc-3dc78c495161" xsi:nil="true"/>
    <lcf76f155ced4ddcb4097134ff3c332f xmlns="4b4f0e59-d8fe-41e0-b1b6-27739020ad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63C8F4E84AD408C3B0862D43ECF4F" ma:contentTypeVersion="12" ma:contentTypeDescription="Create a new document." ma:contentTypeScope="" ma:versionID="a517c5a5e9e14118f59146779908c1e3">
  <xsd:schema xmlns:xsd="http://www.w3.org/2001/XMLSchema" xmlns:xs="http://www.w3.org/2001/XMLSchema" xmlns:p="http://schemas.microsoft.com/office/2006/metadata/properties" xmlns:ns2="4b4f0e59-d8fe-41e0-b1b6-27739020ad8f" xmlns:ns3="cfaf60b8-b0df-46d1-9bfc-3dc78c495161" targetNamespace="http://schemas.microsoft.com/office/2006/metadata/properties" ma:root="true" ma:fieldsID="84a9e6a1291529e549e9bea21c0c0751" ns2:_="" ns3:_="">
    <xsd:import namespace="4b4f0e59-d8fe-41e0-b1b6-27739020ad8f"/>
    <xsd:import namespace="cfaf60b8-b0df-46d1-9bfc-3dc78c495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f0e59-d8fe-41e0-b1b6-27739020a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705c44-3822-45e8-9a12-01575b468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60b8-b0df-46d1-9bfc-3dc78c4951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8a12e9-b9f8-411a-855e-3b9cfe604ac8}" ma:internalName="TaxCatchAll" ma:showField="CatchAllData" ma:web="cfaf60b8-b0df-46d1-9bfc-3dc78c495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4FE0-E6F1-4D82-B502-926DA62F3E79}">
  <ds:schemaRefs>
    <ds:schemaRef ds:uri="http://schemas.microsoft.com/office/2006/metadata/properties"/>
    <ds:schemaRef ds:uri="http://schemas.microsoft.com/office/infopath/2007/PartnerControls"/>
    <ds:schemaRef ds:uri="dd6f0fe8-a52d-4cfb-829d-0a74b76fa4e2"/>
    <ds:schemaRef ds:uri="0cf0a93c-f5df-464a-8752-84e4254da2ea"/>
  </ds:schemaRefs>
</ds:datastoreItem>
</file>

<file path=customXml/itemProps2.xml><?xml version="1.0" encoding="utf-8"?>
<ds:datastoreItem xmlns:ds="http://schemas.openxmlformats.org/officeDocument/2006/customXml" ds:itemID="{601DF5CA-D78B-44B8-936B-E3458A3F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03396-A086-4B5A-AD01-9BC78F386172}"/>
</file>

<file path=customXml/itemProps4.xml><?xml version="1.0" encoding="utf-8"?>
<ds:datastoreItem xmlns:ds="http://schemas.openxmlformats.org/officeDocument/2006/customXml" ds:itemID="{FFB55E5B-01E7-4B86-B5D4-C39BF989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JD - TA (1)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APSoLStaff</dc:creator>
  <cp:lastModifiedBy>Marta Correia</cp:lastModifiedBy>
  <cp:revision>1</cp:revision>
  <cp:lastPrinted>2016-01-29T15:00:00Z</cp:lastPrinted>
  <dcterms:created xsi:type="dcterms:W3CDTF">2026-03-17T10:38:00Z</dcterms:created>
  <dcterms:modified xsi:type="dcterms:W3CDTF">2026-03-17T10:54:00Z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0x01010017063C8F4E84AD408C3B0862D43ECF4F</vt:lpwstr>
  </property>
  <property fmtid="{D5CDD505-2E9C-101B-9397-08002B2CF9AE}" pid="3" name="MediaServiceImageTags">
    <vt:lpwstr/>
  </property>
</Properties>
</file>